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8E90B" w14:textId="6922DED1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Пункт 14 повестки дня. </w:t>
      </w:r>
      <w:r>
        <w:rPr>
          <w:color w:val="1F4E79" w:themeColor="accent1" w:themeShade="80"/>
        </w:rPr>
        <w:t>Рабочая группа GAC по правам человека и международному законодательству (HRILWG)</w:t>
      </w:r>
    </w:p>
    <w:p w14:paraId="527317F7" w14:textId="454D2FB7" w:rsidR="007F47EB" w:rsidRDefault="00F60D91" w:rsidP="00EE2665">
      <w:pPr>
        <w:pStyle w:val="Heading2"/>
      </w:pPr>
      <w:r>
        <w:t>Вопросы</w:t>
      </w:r>
    </w:p>
    <w:p w14:paraId="4A3DEB39" w14:textId="0B38E2A9" w:rsidR="006E2FEE" w:rsidRDefault="00815AFC" w:rsidP="00815AFC">
      <w:pPr>
        <w:pStyle w:val="BodyText"/>
      </w:pPr>
      <w:r>
        <w:t>Запланированное заседание рабочей группы Правительственного консультативного комитета (GAC) по правам человека и международному законодательству.</w:t>
      </w:r>
    </w:p>
    <w:p w14:paraId="5B6C16EF" w14:textId="6E13825B" w:rsidR="00CD2809" w:rsidRDefault="00F60D91" w:rsidP="00CD2809">
      <w:pPr>
        <w:pStyle w:val="Heading2"/>
      </w:pPr>
      <w:r>
        <w:t>Необходимые действия GAC</w:t>
      </w:r>
    </w:p>
    <w:p w14:paraId="7D7CC641" w14:textId="255456A7" w:rsidR="00010533" w:rsidRDefault="00010533" w:rsidP="00010533">
      <w:pPr>
        <w:pStyle w:val="BodyText"/>
      </w:pPr>
      <w:r>
        <w:t>Зависит от вопросов, которые рабочая группа считает нужным довести до сведения GAC для выполнения действий.</w:t>
      </w:r>
    </w:p>
    <w:p w14:paraId="2F8D100C" w14:textId="152A9709" w:rsidR="00815AFC" w:rsidRDefault="00815AFC" w:rsidP="00010533">
      <w:pPr>
        <w:pStyle w:val="BodyText"/>
      </w:pPr>
      <w:r>
        <w:t>На момент подготовки данного информационного документа проект повестки заседания рабочей группы включал в себя следующие вопросы:</w:t>
      </w:r>
    </w:p>
    <w:p w14:paraId="1DF0E2E1" w14:textId="0FA8B8BE" w:rsidR="00926DC7" w:rsidRDefault="00926DC7" w:rsidP="00926DC7">
      <w:pPr>
        <w:pStyle w:val="BodyText"/>
        <w:numPr>
          <w:ilvl w:val="0"/>
          <w:numId w:val="45"/>
        </w:numPr>
      </w:pPr>
      <w:r>
        <w:t>Внутренние вопросы, в т. ч. план работ и проверка руководства группы HRILWG.</w:t>
      </w:r>
    </w:p>
    <w:p w14:paraId="56C3FCDB" w14:textId="4F3D0454" w:rsidR="00926DC7" w:rsidRDefault="00926DC7" w:rsidP="00926DC7">
      <w:pPr>
        <w:pStyle w:val="BodyText"/>
        <w:numPr>
          <w:ilvl w:val="0"/>
          <w:numId w:val="45"/>
        </w:numPr>
      </w:pPr>
      <w:r>
        <w:t xml:space="preserve">Концепция толкования прав человека в рамках рабочего потока 2 сквозной рабочей группы сообщества по усовершенствованию подотчетности ICANN: </w:t>
      </w:r>
      <w:r>
        <w:t xml:space="preserve">позиции членов GAC и возможная в будущем реализация в рамках GAC в контексте ICANN. </w:t>
      </w:r>
      <w:r>
        <w:t>См. также информационный документ с описанием пункта № 25 повестки дня.</w:t>
      </w:r>
    </w:p>
    <w:p w14:paraId="6F93F1D6" w14:textId="362F91AA" w:rsidR="00EE2665" w:rsidRDefault="00F60D91" w:rsidP="00EE2665">
      <w:pPr>
        <w:pStyle w:val="Heading2"/>
      </w:pPr>
      <w:r>
        <w:t>Текущее положение дел</w:t>
      </w:r>
    </w:p>
    <w:p w14:paraId="59F3E4A6" w14:textId="3D92E072" w:rsidR="00815AFC" w:rsidRPr="00815AFC" w:rsidRDefault="00815AFC" w:rsidP="00815AFC">
      <w:pPr>
        <w:pStyle w:val="BodyText"/>
      </w:pPr>
      <w:r>
        <w:t>Председателем рабочей группы является Хорхе Кансио (Jorge Cancio) из Швейцарии.</w:t>
      </w:r>
    </w:p>
    <w:p w14:paraId="697DB6B3" w14:textId="5BF5B84B" w:rsidR="00E06DE4" w:rsidRDefault="00F60D91" w:rsidP="00E06DE4">
      <w:pPr>
        <w:pStyle w:val="Heading2"/>
      </w:pPr>
      <w:r>
        <w:t>Дополнительная информация</w:t>
      </w:r>
    </w:p>
    <w:p w14:paraId="7CABF753" w14:textId="056D774F" w:rsidR="00815AFC" w:rsidRPr="00815AFC" w:rsidRDefault="00AC6480" w:rsidP="00815AFC">
      <w:pPr>
        <w:pStyle w:val="BodyText"/>
      </w:pPr>
      <w:hyperlink r:id="rId8">
        <w:r>
          <w:rPr>
            <w:rStyle w:val="Hyperlink"/>
          </w:rPr>
          <w:t>Страница HRILWG на сайте GAC.</w:t>
        </w:r>
      </w:hyperlink>
    </w:p>
    <w:p w14:paraId="30BFE102" w14:textId="5BBC2574" w:rsidR="00416093" w:rsidRDefault="00F21D6A" w:rsidP="00EE2665">
      <w:pPr>
        <w:pStyle w:val="Heading2"/>
      </w:pPr>
      <w:bookmarkStart w:id="1" w:name="_Hlk484433727"/>
      <w:r>
        <w:t>Описание документа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1" w:type="dxa"/>
            <w:vAlign w:val="center"/>
          </w:tcPr>
          <w:p w14:paraId="3670060B" w14:textId="78D35447" w:rsidR="00010398" w:rsidRPr="00EA3A02" w:rsidRDefault="00815AFC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HRILWG GAC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3FAEFB5C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811" w:type="dxa"/>
            <w:vAlign w:val="center"/>
          </w:tcPr>
          <w:p w14:paraId="21C2EEE4" w14:textId="60DAEEE9" w:rsidR="00926DC7" w:rsidRPr="003F43E3" w:rsidRDefault="00926DC7" w:rsidP="00926DC7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14 июня 2018 года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CACAE1" w14:textId="79CAD86E" w:rsidR="00331DA4" w:rsidRPr="003F43E3" w:rsidRDefault="00331DA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"/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2B7234" w14:textId="018BCE34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576D" w:rsidRPr="00CF56FA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726A990A" w14:textId="77777777" w:rsidR="00036CD8" w:rsidRDefault="00036CD8" w:rsidP="00A24449">
      <w:pPr/>
      <w:r>
        <w:separator/>
      </w:r>
    </w:p>
  </w:endnote>
  <w:endnote xmlns:w15="http://schemas.microsoft.com/office/word/2012/wordml" w:type="continuationSeparator" w:id="0">
    <w:p w14:paraId="436884B7" w14:textId="77777777" w:rsidR="00036CD8" w:rsidRDefault="00036CD8" w:rsidP="00A24449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           </w:t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C6480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C6480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697633EA" w14:textId="77777777" w:rsidR="00036CD8" w:rsidRDefault="00036CD8" w:rsidP="00A24449">
      <w:pPr/>
      <w:r>
        <w:separator/>
      </w:r>
    </w:p>
  </w:footnote>
  <w:footnote xmlns:w15="http://schemas.microsoft.com/office/word/2012/wordml" w:type="continuationSeparator" w:id="0">
    <w:p w14:paraId="3BE52888" w14:textId="77777777" w:rsidR="00036CD8" w:rsidRDefault="00036CD8" w:rsidP="00A24449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14="http://schemas.microsoft.com/office/word/2010/wordml"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w14="http://schemas.microsoft.com/office/word/2010/wordml" xmlns:v="urn:schemas-microsoft-com:vml" w14:anchorId="14C70CF8" id="_x0000_t202" coordsize="21600,21600" o:spt="202" path="m,l,21600r21600,l21600,xe">
              <v:stroke joinstyle="miter"/>
              <v:path gradientshapeok="t" o:connecttype="rect"/>
            </v:shapetype>
            <v:shap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v="urn:schemas-microsoft-com:vml"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" stroked="f">
              <v:textbox>
                <w:txbxContent>
                  <w:p xmlns:w14="http://schemas.microsoft.com/office/word/2010/wordml"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49BD"/>
    <w:multiLevelType w:val="hybridMultilevel"/>
    <w:tmpl w:val="4E40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C674B88"/>
    <w:multiLevelType w:val="hybridMultilevel"/>
    <w:tmpl w:val="340052EE"/>
    <w:lvl w:ilvl="0" w:tplc="0226C0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65668F1"/>
    <w:multiLevelType w:val="hybridMultilevel"/>
    <w:tmpl w:val="4B30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0553C"/>
    <w:multiLevelType w:val="hybridMultilevel"/>
    <w:tmpl w:val="45CAD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4" w15:restartNumberingAfterBreak="0">
    <w:nsid w:val="5BD70FA3"/>
    <w:multiLevelType w:val="hybridMultilevel"/>
    <w:tmpl w:val="50E0F3B2"/>
    <w:lvl w:ilvl="0" w:tplc="28524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F75F7"/>
    <w:multiLevelType w:val="hybridMultilevel"/>
    <w:tmpl w:val="4DDE9D12"/>
    <w:lvl w:ilvl="0" w:tplc="4FD2B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594"/>
    <w:multiLevelType w:val="hybridMultilevel"/>
    <w:tmpl w:val="31A881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3"/>
  </w:num>
  <w:num w:numId="13">
    <w:abstractNumId w:val="32"/>
  </w:num>
  <w:num w:numId="14">
    <w:abstractNumId w:val="14"/>
  </w:num>
  <w:num w:numId="15">
    <w:abstractNumId w:val="23"/>
  </w:num>
  <w:num w:numId="16">
    <w:abstractNumId w:val="30"/>
  </w:num>
  <w:num w:numId="17">
    <w:abstractNumId w:val="11"/>
  </w:num>
  <w:num w:numId="18">
    <w:abstractNumId w:val="19"/>
  </w:num>
  <w:num w:numId="19">
    <w:abstractNumId w:val="40"/>
  </w:num>
  <w:num w:numId="20">
    <w:abstractNumId w:val="13"/>
  </w:num>
  <w:num w:numId="21">
    <w:abstractNumId w:val="42"/>
  </w:num>
  <w:num w:numId="22">
    <w:abstractNumId w:val="25"/>
  </w:num>
  <w:num w:numId="23">
    <w:abstractNumId w:val="43"/>
  </w:num>
  <w:num w:numId="24">
    <w:abstractNumId w:val="16"/>
  </w:num>
  <w:num w:numId="25">
    <w:abstractNumId w:val="27"/>
  </w:num>
  <w:num w:numId="26">
    <w:abstractNumId w:val="29"/>
  </w:num>
  <w:num w:numId="27">
    <w:abstractNumId w:val="37"/>
  </w:num>
  <w:num w:numId="28">
    <w:abstractNumId w:val="17"/>
  </w:num>
  <w:num w:numId="29">
    <w:abstractNumId w:val="31"/>
  </w:num>
  <w:num w:numId="30">
    <w:abstractNumId w:val="22"/>
  </w:num>
  <w:num w:numId="31">
    <w:abstractNumId w:val="35"/>
  </w:num>
  <w:num w:numId="32">
    <w:abstractNumId w:val="10"/>
  </w:num>
  <w:num w:numId="33">
    <w:abstractNumId w:val="26"/>
  </w:num>
  <w:num w:numId="34">
    <w:abstractNumId w:val="24"/>
  </w:num>
  <w:num w:numId="35">
    <w:abstractNumId w:val="20"/>
  </w:num>
  <w:num w:numId="36">
    <w:abstractNumId w:val="41"/>
  </w:num>
  <w:num w:numId="37">
    <w:abstractNumId w:val="36"/>
  </w:num>
  <w:num w:numId="38">
    <w:abstractNumId w:val="38"/>
  </w:num>
  <w:num w:numId="39">
    <w:abstractNumId w:val="28"/>
  </w:num>
  <w:num w:numId="40">
    <w:abstractNumId w:val="39"/>
  </w:num>
  <w:num w:numId="41">
    <w:abstractNumId w:val="12"/>
  </w:num>
  <w:num w:numId="42">
    <w:abstractNumId w:val="34"/>
  </w:num>
  <w:num w:numId="43">
    <w:abstractNumId w:val="18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0533"/>
    <w:rsid w:val="00011375"/>
    <w:rsid w:val="00017DDB"/>
    <w:rsid w:val="00023512"/>
    <w:rsid w:val="0002714F"/>
    <w:rsid w:val="000328A2"/>
    <w:rsid w:val="00036CD8"/>
    <w:rsid w:val="00051AE4"/>
    <w:rsid w:val="00074DBF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44C63"/>
    <w:rsid w:val="00147285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16C5"/>
    <w:rsid w:val="00327A1A"/>
    <w:rsid w:val="003308BB"/>
    <w:rsid w:val="00331DA4"/>
    <w:rsid w:val="003401B4"/>
    <w:rsid w:val="003643C4"/>
    <w:rsid w:val="003644DC"/>
    <w:rsid w:val="00364F2E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67D6B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26AFE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6E2FEE"/>
    <w:rsid w:val="00700CF9"/>
    <w:rsid w:val="00710E72"/>
    <w:rsid w:val="00722431"/>
    <w:rsid w:val="0072423D"/>
    <w:rsid w:val="007254F9"/>
    <w:rsid w:val="00731C3E"/>
    <w:rsid w:val="00740F60"/>
    <w:rsid w:val="007562E8"/>
    <w:rsid w:val="00756E0C"/>
    <w:rsid w:val="007621C9"/>
    <w:rsid w:val="007670C2"/>
    <w:rsid w:val="00775F8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5AFC"/>
    <w:rsid w:val="00817EAC"/>
    <w:rsid w:val="008246F4"/>
    <w:rsid w:val="0082500F"/>
    <w:rsid w:val="00845394"/>
    <w:rsid w:val="008519AA"/>
    <w:rsid w:val="00854588"/>
    <w:rsid w:val="0087059D"/>
    <w:rsid w:val="0087098A"/>
    <w:rsid w:val="008822A3"/>
    <w:rsid w:val="00882354"/>
    <w:rsid w:val="0088268E"/>
    <w:rsid w:val="00896848"/>
    <w:rsid w:val="008B2849"/>
    <w:rsid w:val="008C4F95"/>
    <w:rsid w:val="00903001"/>
    <w:rsid w:val="00904060"/>
    <w:rsid w:val="00910E19"/>
    <w:rsid w:val="009123B6"/>
    <w:rsid w:val="00920FBF"/>
    <w:rsid w:val="00926DC7"/>
    <w:rsid w:val="0093103F"/>
    <w:rsid w:val="00966485"/>
    <w:rsid w:val="009673D3"/>
    <w:rsid w:val="0099631A"/>
    <w:rsid w:val="009B16D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B26F7"/>
    <w:rsid w:val="00AC5490"/>
    <w:rsid w:val="00AC54BB"/>
    <w:rsid w:val="00AC6480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B49D2"/>
    <w:rsid w:val="00BE4850"/>
    <w:rsid w:val="00BE60A1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0D7B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86037"/>
    <w:rsid w:val="00F9263E"/>
    <w:rsid w:val="00F96D2C"/>
    <w:rsid w:val="00FB365D"/>
    <w:rsid w:val="00FC2E8B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xmlns:w15="http://schemas.microsoft.com/office/word/2012/wordml"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ru-RU"/>
    </w:rPr>
  </w:style>
  <w:style xmlns:w15="http://schemas.microsoft.com/office/word/2012/wordml"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xmlns:w15="http://schemas.microsoft.com/office/word/2012/wordml"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xmlns:w15="http://schemas.microsoft.com/office/word/2012/wordml"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ru-RU"/>
    </w:rPr>
  </w:style>
  <w:style xmlns:w15="http://schemas.microsoft.com/office/word/2012/wordml"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ru-RU" w:eastAsia="ru-RU"/>
    </w:rPr>
  </w:style>
  <w:style xmlns:w15="http://schemas.microsoft.com/office/word/2012/wordml"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ru-RU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val="ru-RU" w:eastAsia="ru-RU"/>
    </w:r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ru-RU"/>
    </w:rPr>
  </w:style>
  <w:style xmlns:w15="http://schemas.microsoft.com/office/word/2012/wordml"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ru-RU" w:eastAsia="ru-RU" w:bidi="ru-RU"/>
    </w:rPr>
  </w:style>
  <w:style xmlns:w15="http://schemas.microsoft.com/office/word/2012/wordml"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xmlns:w15="http://schemas.microsoft.com/office/word/2012/wordml"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ru-RU"/>
    </w:rPr>
  </w:style>
  <w:style xmlns:w15="http://schemas.microsoft.com/office/word/2012/wordml"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ru-RU" w:eastAsia="ru-RU" w:bidi="ru-RU"/>
    </w:rPr>
  </w:style>
  <w:style xmlns:w15="http://schemas.microsoft.com/office/word/2012/wordml"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xmlns:w15="http://schemas.microsoft.com/office/word/2012/wordml"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ru-RU"/>
    </w:rPr>
  </w:style>
  <w:style xmlns:w15="http://schemas.microsoft.com/office/word/2012/wordml"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ru-RU"/>
    </w:rPr>
  </w:style>
  <w:style xmlns:w15="http://schemas.microsoft.com/office/word/2012/wordml"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xmlns:w15="http://schemas.microsoft.com/office/word/2012/wordml"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xmlns:w15="http://schemas.microsoft.com/office/word/2012/wordml"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val="ru-RU" w:eastAsia="ru-RU"/>
    </w:rPr>
  </w:style>
  <w:style xmlns:w15="http://schemas.microsoft.com/office/word/2012/wordml"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ru-RU" w:eastAsia="ru-RU"/>
    </w:rPr>
  </w:style>
  <w:style xmlns:w15="http://schemas.microsoft.com/office/word/2012/wordml"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ru-RU" w:eastAsia="ru-RU"/>
    </w:rPr>
  </w:style>
  <w:style xmlns:w15="http://schemas.microsoft.com/office/word/2012/wordml"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ru-RU" w:eastAsia="ru-RU"/>
    </w:rPr>
  </w:style>
  <w:style xmlns:w15="http://schemas.microsoft.com/office/word/2012/wordml"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val="ru-RU" w:eastAsia="ru-RU"/>
    </w:rPr>
  </w:style>
  <w:style xmlns:w15="http://schemas.microsoft.com/office/word/2012/wordml"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xmlns:w15="http://schemas.microsoft.com/office/word/2012/wordml"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xmlns:w15="http://schemas.microsoft.com/office/word/2012/wordml"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xmlns:w15="http://schemas.microsoft.com/office/word/2012/wordml"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xmlns:w15="http://schemas.microsoft.com/office/word/2012/wordml"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xmlns:w15="http://schemas.microsoft.com/office/word/2012/wordml"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xmlns:w15="http://schemas.microsoft.com/office/word/2012/wordml"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xmlns:w15="http://schemas.microsoft.com/office/word/2012/wordml"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ru-RU" w:eastAsia="ru-RU"/>
    </w:rPr>
  </w:style>
  <w:style xmlns:w15="http://schemas.microsoft.com/office/word/2012/wordml" w:type="paragraph" w:styleId="NoSpacing">
    <w:name w:val="No Spacing"/>
    <w:uiPriority w:val="1"/>
    <w:qFormat/>
    <w:rsid w:val="00C2562C"/>
    <w:pPr>
      <w:jc w:val="both"/>
    </w:pPr>
    <w:rPr>
      <w:szCs w:val="22"/>
      <w:lang w:eastAsia="ru-RU"/>
    </w:rPr>
  </w:style>
  <w:style xmlns:w15="http://schemas.microsoft.com/office/word/2012/wordml"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ru-RU" w:eastAsia="ru-RU"/>
    </w:rPr>
  </w:style>
  <w:style xmlns:w15="http://schemas.microsoft.com/office/word/2012/wordml"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xmlns:w15="http://schemas.microsoft.com/office/word/2012/wordml"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xmlns:w15="http://schemas.microsoft.com/office/word/2012/wordml"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ru-RU" w:eastAsia="ru-RU"/>
    </w:rPr>
  </w:style>
  <w:style xmlns:w15="http://schemas.microsoft.com/office/word/2012/wordml"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xmlns:w15="http://schemas.microsoft.com/office/word/2012/wordml" w:type="character" w:customStyle="1" w:styleId="apple-converted-space">
    <w:name w:val="apple-converted-space"/>
    <w:basedOn w:val="DefaultParagraphFont"/>
    <w:rsid w:val="00E1009D"/>
  </w:style>
  <w:style xmlns:w15="http://schemas.microsoft.com/office/word/2012/wordml"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ru-RU" w:eastAsia="ru-RU"/>
    </w:rPr>
  </w:style>
  <w:style xmlns:w15="http://schemas.microsoft.com/office/word/2012/wordml"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xmlns:w15="http://schemas.microsoft.com/office/word/2012/wordml" w:type="character" w:customStyle="1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s://gac.icann.org/working-group/gac-working-group-on-human-rights-and-international-law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  <Relationship Id="rId15" Type="http://schemas.openxmlformats.org/officeDocument/2006/relationships/comments" Target="comments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49B2-1680-4B0F-9A8C-36D1109E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xsi="http://www.w3.org/2001/XMLSchema-instance" xmlns:vt="http://schemas.openxmlformats.org/officeDocument/2006/docPropsVTypes" xmlns:w14="http://schemas.microsoft.com/office/word/2010/wordml" xmlns:dgm="http://schemas.openxmlformats.org/drawingml/2006/diagram" xmlns:c="http://schemas.openxmlformats.org/drawingml/2006/chart" xmlns:p="http://schemas.openxmlformats.org/presentationml/2006/main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975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w14="http://schemas.microsoft.com/office/word/2010/wordml" xmlns:dgm="http://schemas.openxmlformats.org/drawingml/2006/diagram" xmlns:c="http://schemas.openxmlformats.org/drawingml/2006/chart" xmlns:p="http://schemas.openxmlformats.org/presentationml/2006/main">
  <dc:title>Название документа</dc:title>
  <dc:subject>Наименование и/или логотип клиента</dc:subject>
  <dc:creator>Томас Дейл (Thomas Dale)</dc:creator>
  <cp:lastModifiedBy>Julian Dick</cp:lastModifiedBy>
  <cp:revision>2</cp:revision>
  <cp:lastPrinted>2013-11-27T05:14:00Z</cp:lastPrinted>
  <dcterms:created xsi:type="dcterms:W3CDTF">2018-06-27T06:55:00Z</dcterms:created>
  <dcterms:modified xsi:type="dcterms:W3CDTF">2018-06-27T06:55:00Z</dcterms:modified>
</cp:coreProperties>
</file>